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32110" w:rsidRPr="003B46FE" w:rsidRDefault="00243FB4" w:rsidP="005731A6">
      <w:pPr>
        <w:spacing w:before="120"/>
        <w:jc w:val="both"/>
        <w:rPr>
          <w:rFonts w:ascii="Calibri" w:hAnsi="Calibri"/>
          <w:sz w:val="48"/>
          <w:szCs w:val="48"/>
          <w:lang w:val="sv-SE" w:eastAsia="sv-SE"/>
        </w:rPr>
      </w:pPr>
      <w:r w:rsidRPr="003B46FE">
        <w:rPr>
          <w:rFonts w:ascii="Calibri" w:hAnsi="Calibri"/>
          <w:noProof/>
        </w:rPr>
        <mc:AlternateContent>
          <mc:Choice Requires="wps">
            <w:drawing>
              <wp:anchor distT="0" distB="0" distL="114935" distR="114935" simplePos="0" relativeHeight="251657728" behindDoc="0" locked="0" layoutInCell="1" allowOverlap="1">
                <wp:simplePos x="0" y="0"/>
                <wp:positionH relativeFrom="column">
                  <wp:posOffset>0</wp:posOffset>
                </wp:positionH>
                <wp:positionV relativeFrom="paragraph">
                  <wp:posOffset>-114300</wp:posOffset>
                </wp:positionV>
                <wp:extent cx="5826125" cy="1597025"/>
                <wp:effectExtent l="0" t="0" r="3175" b="3175"/>
                <wp:wrapNone/>
                <wp:docPr id="5" nam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26125" cy="1597025"/>
                        </a:xfrm>
                        <a:prstGeom prst="rect">
                          <a:avLst/>
                        </a:prstGeom>
                        <a:solidFill>
                          <a:srgbClr val="FFFFFF"/>
                        </a:solidFill>
                        <a:ln w="9525">
                          <a:solidFill>
                            <a:srgbClr val="000000"/>
                          </a:solidFill>
                          <a:miter lim="800000"/>
                          <a:headEnd/>
                          <a:tailEnd/>
                        </a:ln>
                      </wps:spPr>
                      <wps:txbx>
                        <w:txbxContent>
                          <w:p w:rsidR="00432110" w:rsidRDefault="00243FB4">
                            <w:r>
                              <w:rPr>
                                <w:noProof/>
                                <w:sz w:val="36"/>
                                <w:szCs w:val="36"/>
                              </w:rPr>
                              <w:drawing>
                                <wp:inline distT="0" distB="0" distL="0" distR="0">
                                  <wp:extent cx="1273810" cy="894080"/>
                                  <wp:effectExtent l="0" t="0" r="0" b="0"/>
                                  <wp:docPr id="4"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a:extLst>
                                              <a:ext uri="{28A0092B-C50C-407E-A947-70E740481C1C}">
                                                <a14:useLocalDpi xmlns:a14="http://schemas.microsoft.com/office/drawing/2010/main" val="0"/>
                                              </a:ext>
                                            </a:extLst>
                                          </a:blip>
                                          <a:srcRect l="-168" t="-261" r="-168" b="-261"/>
                                          <a:stretch>
                                            <a:fillRect/>
                                          </a:stretch>
                                        </pic:blipFill>
                                        <pic:spPr bwMode="auto">
                                          <a:xfrm>
                                            <a:off x="0" y="0"/>
                                            <a:ext cx="1273810" cy="894080"/>
                                          </a:xfrm>
                                          <a:prstGeom prst="rect">
                                            <a:avLst/>
                                          </a:prstGeom>
                                          <a:solidFill>
                                            <a:srgbClr val="FFFFFF"/>
                                          </a:solidFill>
                                          <a:ln>
                                            <a:noFill/>
                                          </a:ln>
                                        </pic:spPr>
                                      </pic:pic>
                                    </a:graphicData>
                                  </a:graphic>
                                </wp:inline>
                              </w:drawing>
                            </w:r>
                            <w:r w:rsidR="00432110">
                              <w:rPr>
                                <w:rFonts w:eastAsia="Times New Roman"/>
                                <w:sz w:val="36"/>
                                <w:szCs w:val="36"/>
                              </w:rPr>
                              <w:t xml:space="preserve">     </w:t>
                            </w:r>
                            <w:r w:rsidR="00432110">
                              <w:rPr>
                                <w:sz w:val="96"/>
                                <w:szCs w:val="96"/>
                              </w:rPr>
                              <w:t>PÅ GÅNG</w:t>
                            </w:r>
                          </w:p>
                          <w:p w:rsidR="00432110" w:rsidRDefault="00432110">
                            <w:pPr>
                              <w:jc w:val="center"/>
                            </w:pPr>
                            <w:r>
                              <w:rPr>
                                <w:sz w:val="36"/>
                                <w:szCs w:val="36"/>
                              </w:rPr>
                              <w:t>I Barkarby-Skälby Villaägar</w:t>
                            </w:r>
                            <w:r w:rsidR="00336EE8">
                              <w:rPr>
                                <w:sz w:val="36"/>
                                <w:szCs w:val="36"/>
                              </w:rPr>
                              <w:t>e</w:t>
                            </w:r>
                            <w:r>
                              <w:rPr>
                                <w:sz w:val="36"/>
                                <w:szCs w:val="36"/>
                              </w:rPr>
                              <w:t xml:space="preserve">förening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 2" o:spid="_x0000_s1026" type="#_x0000_t202" style="position:absolute;left:0;text-align:left;margin-left:0;margin-top:-9pt;width:458.75pt;height:125.75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">
                <v:path arrowok="t"/>
                <v:textbox>
                  <w:txbxContent>
                    <w:p w:rsidR="00432110" w:rsidRDefault="00243FB4">
                      <w:r>
                        <w:rPr>
                          <w:noProof/>
                          <w:sz w:val="36"/>
                          <w:szCs w:val="36"/>
                        </w:rPr>
                        <w:drawing>
                          <wp:inline distT="0" distB="0" distL="0" distR="0">
                            <wp:extent cx="1273810" cy="894080"/>
                            <wp:effectExtent l="0" t="0" r="0" b="0"/>
                            <wp:docPr id="4"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a:extLst>
                                        <a:ext uri="{28A0092B-C50C-407E-A947-70E740481C1C}">
                                          <a14:useLocalDpi xmlns:a14="http://schemas.microsoft.com/office/drawing/2010/main" val="0"/>
                                        </a:ext>
                                      </a:extLst>
                                    </a:blip>
                                    <a:srcRect l="-168" t="-261" r="-168" b="-261"/>
                                    <a:stretch>
                                      <a:fillRect/>
                                    </a:stretch>
                                  </pic:blipFill>
                                  <pic:spPr bwMode="auto">
                                    <a:xfrm>
                                      <a:off x="0" y="0"/>
                                      <a:ext cx="1273810" cy="894080"/>
                                    </a:xfrm>
                                    <a:prstGeom prst="rect">
                                      <a:avLst/>
                                    </a:prstGeom>
                                    <a:solidFill>
                                      <a:srgbClr val="FFFFFF"/>
                                    </a:solidFill>
                                    <a:ln>
                                      <a:noFill/>
                                    </a:ln>
                                  </pic:spPr>
                                </pic:pic>
                              </a:graphicData>
                            </a:graphic>
                          </wp:inline>
                        </w:drawing>
                      </w:r>
                      <w:r w:rsidR="00432110">
                        <w:rPr>
                          <w:rFonts w:eastAsia="Times New Roman"/>
                          <w:sz w:val="36"/>
                          <w:szCs w:val="36"/>
                        </w:rPr>
                        <w:t xml:space="preserve">     </w:t>
                      </w:r>
                      <w:r w:rsidR="00432110">
                        <w:rPr>
                          <w:sz w:val="96"/>
                          <w:szCs w:val="96"/>
                        </w:rPr>
                        <w:t>PÅ GÅNG</w:t>
                      </w:r>
                    </w:p>
                    <w:p w:rsidR="00432110" w:rsidRDefault="00432110">
                      <w:pPr>
                        <w:jc w:val="center"/>
                      </w:pPr>
                      <w:r>
                        <w:rPr>
                          <w:sz w:val="36"/>
                          <w:szCs w:val="36"/>
                        </w:rPr>
                        <w:t>I Barkarby-Skälby Villaägar</w:t>
                      </w:r>
                      <w:r w:rsidR="00336EE8">
                        <w:rPr>
                          <w:sz w:val="36"/>
                          <w:szCs w:val="36"/>
                        </w:rPr>
                        <w:t>e</w:t>
                      </w:r>
                      <w:r>
                        <w:rPr>
                          <w:sz w:val="36"/>
                          <w:szCs w:val="36"/>
                        </w:rPr>
                        <w:t xml:space="preserve">förening  </w:t>
                      </w:r>
                    </w:p>
                  </w:txbxContent>
                </v:textbox>
              </v:shape>
            </w:pict>
          </mc:Fallback>
        </mc:AlternateContent>
      </w:r>
    </w:p>
    <w:p w:rsidR="00432110" w:rsidRPr="003B46FE" w:rsidRDefault="00432110" w:rsidP="005731A6">
      <w:pPr>
        <w:spacing w:before="120"/>
        <w:jc w:val="both"/>
        <w:rPr>
          <w:rFonts w:ascii="Calibri" w:hAnsi="Calibri"/>
          <w:sz w:val="48"/>
          <w:szCs w:val="48"/>
          <w:lang w:val="sv-SE" w:eastAsia="sv-SE"/>
        </w:rPr>
      </w:pPr>
    </w:p>
    <w:p w:rsidR="00432110" w:rsidRPr="003B46FE" w:rsidRDefault="00432110" w:rsidP="005731A6">
      <w:pPr>
        <w:spacing w:before="120"/>
        <w:jc w:val="both"/>
        <w:rPr>
          <w:rFonts w:ascii="Calibri" w:hAnsi="Calibri"/>
          <w:sz w:val="48"/>
          <w:szCs w:val="48"/>
          <w:lang w:val="sv-SE" w:eastAsia="sv-SE"/>
        </w:rPr>
      </w:pPr>
    </w:p>
    <w:p w:rsidR="00432110" w:rsidRPr="003B46FE" w:rsidRDefault="00432110" w:rsidP="005731A6">
      <w:pPr>
        <w:spacing w:before="120"/>
        <w:jc w:val="both"/>
        <w:rPr>
          <w:rFonts w:ascii="Calibri" w:hAnsi="Calibri"/>
          <w:sz w:val="48"/>
          <w:szCs w:val="48"/>
          <w:lang w:val="sv-SE" w:eastAsia="sv-SE"/>
        </w:rPr>
      </w:pPr>
    </w:p>
    <w:p w:rsidR="00432110" w:rsidRPr="003B46FE" w:rsidRDefault="00432110" w:rsidP="005731A6">
      <w:pPr>
        <w:spacing w:before="120"/>
        <w:jc w:val="both"/>
        <w:rPr>
          <w:rFonts w:ascii="Calibri" w:hAnsi="Calibri"/>
        </w:rPr>
      </w:pPr>
      <w:r w:rsidRPr="003B46FE">
        <w:rPr>
          <w:rFonts w:ascii="Calibri" w:eastAsia="Arial" w:hAnsi="Calibri" w:cs="Arial"/>
          <w:b/>
          <w:bCs/>
          <w:i/>
          <w:iCs/>
          <w:sz w:val="32"/>
          <w:szCs w:val="32"/>
        </w:rPr>
        <w:t>Ordförande har ordet</w:t>
      </w:r>
      <w:r w:rsidRPr="003B46FE">
        <w:rPr>
          <w:rFonts w:ascii="Calibri" w:eastAsia="Arial" w:hAnsi="Calibri" w:cs="Arial"/>
          <w:i/>
          <w:iCs/>
          <w:sz w:val="32"/>
          <w:szCs w:val="32"/>
        </w:rPr>
        <w:t xml:space="preserve"> </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I vår vill jag särskilt vända mig till er som har blivit medlemmar hos oss under de senaste åren och berätta lite om Villaägarna som organisation. Vi är en parti</w:t>
      </w:r>
      <w:r w:rsidR="003B46FE">
        <w:rPr>
          <w:rFonts w:ascii="Calibri" w:eastAsia="Arial" w:hAnsi="Calibri" w:cs="Calibri"/>
          <w:i/>
          <w:iCs/>
          <w:sz w:val="28"/>
          <w:szCs w:val="28"/>
        </w:rPr>
        <w:softHyphen/>
      </w:r>
      <w:r w:rsidRPr="003B46FE">
        <w:rPr>
          <w:rFonts w:ascii="Calibri" w:eastAsia="Arial" w:hAnsi="Calibri" w:cs="Calibri"/>
          <w:i/>
          <w:iCs/>
          <w:sz w:val="28"/>
          <w:szCs w:val="28"/>
        </w:rPr>
        <w:t>politisk obunden organisation med drygt 320000 medlemmar med fokus på frå</w:t>
      </w:r>
      <w:r w:rsidR="003B46FE">
        <w:rPr>
          <w:rFonts w:ascii="Calibri" w:eastAsia="Arial" w:hAnsi="Calibri" w:cs="Calibri"/>
          <w:i/>
          <w:iCs/>
          <w:sz w:val="28"/>
          <w:szCs w:val="28"/>
        </w:rPr>
        <w:softHyphen/>
      </w:r>
      <w:r w:rsidRPr="003B46FE">
        <w:rPr>
          <w:rFonts w:ascii="Calibri" w:eastAsia="Arial" w:hAnsi="Calibri" w:cs="Calibri"/>
          <w:i/>
          <w:iCs/>
          <w:sz w:val="28"/>
          <w:szCs w:val="28"/>
        </w:rPr>
        <w:t xml:space="preserve">gor som handlar om bostadspolitik och boende i eget hus. </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Vi har varit med och genomfört avskaffandet av fastighetsskatten och sett till att ROT-avdraget återinfördes.</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 xml:space="preserve">Nu jobbar vi vidare med </w:t>
      </w:r>
      <w:proofErr w:type="spellStart"/>
      <w:r w:rsidRPr="003B46FE">
        <w:rPr>
          <w:rFonts w:ascii="Calibri" w:eastAsia="Arial" w:hAnsi="Calibri" w:cs="Calibri"/>
          <w:i/>
          <w:iCs/>
          <w:sz w:val="28"/>
          <w:szCs w:val="28"/>
        </w:rPr>
        <w:t>bl.a</w:t>
      </w:r>
      <w:proofErr w:type="spellEnd"/>
      <w:r w:rsidRPr="003B46FE">
        <w:rPr>
          <w:rFonts w:ascii="Calibri" w:eastAsia="Arial" w:hAnsi="Calibri" w:cs="Calibri"/>
          <w:i/>
          <w:iCs/>
          <w:sz w:val="28"/>
          <w:szCs w:val="28"/>
        </w:rPr>
        <w:t xml:space="preserve">: </w:t>
      </w:r>
    </w:p>
    <w:p w:rsidR="00432110" w:rsidRPr="003B46FE" w:rsidRDefault="00432110" w:rsidP="005731A6">
      <w:pPr>
        <w:numPr>
          <w:ilvl w:val="0"/>
          <w:numId w:val="2"/>
        </w:numPr>
        <w:spacing w:before="120"/>
        <w:jc w:val="both"/>
        <w:rPr>
          <w:rFonts w:ascii="Calibri" w:hAnsi="Calibri"/>
        </w:rPr>
      </w:pPr>
      <w:r w:rsidRPr="003B46FE">
        <w:rPr>
          <w:rFonts w:ascii="Calibri" w:eastAsia="Arial" w:hAnsi="Calibri" w:cs="Calibri"/>
          <w:i/>
          <w:iCs/>
          <w:sz w:val="28"/>
          <w:szCs w:val="28"/>
        </w:rPr>
        <w:t>Lägre energikostnader</w:t>
      </w:r>
    </w:p>
    <w:p w:rsidR="00432110" w:rsidRPr="003B46FE" w:rsidRDefault="00432110" w:rsidP="005731A6">
      <w:pPr>
        <w:numPr>
          <w:ilvl w:val="0"/>
          <w:numId w:val="2"/>
        </w:numPr>
        <w:spacing w:before="120"/>
        <w:jc w:val="both"/>
        <w:rPr>
          <w:rFonts w:ascii="Calibri" w:hAnsi="Calibri"/>
        </w:rPr>
      </w:pPr>
      <w:r w:rsidRPr="003B46FE">
        <w:rPr>
          <w:rFonts w:ascii="Calibri" w:eastAsia="Arial" w:hAnsi="Calibri" w:cs="Calibri"/>
          <w:i/>
          <w:iCs/>
          <w:sz w:val="28"/>
          <w:szCs w:val="28"/>
        </w:rPr>
        <w:t>Lägre flyttskatter</w:t>
      </w:r>
    </w:p>
    <w:p w:rsidR="00432110" w:rsidRPr="003B46FE" w:rsidRDefault="00432110" w:rsidP="005731A6">
      <w:pPr>
        <w:numPr>
          <w:ilvl w:val="0"/>
          <w:numId w:val="2"/>
        </w:numPr>
        <w:spacing w:before="120"/>
        <w:jc w:val="both"/>
        <w:rPr>
          <w:rFonts w:ascii="Calibri" w:hAnsi="Calibri"/>
        </w:rPr>
      </w:pPr>
      <w:r w:rsidRPr="003B46FE">
        <w:rPr>
          <w:rFonts w:ascii="Calibri" w:eastAsia="Arial" w:hAnsi="Calibri" w:cs="Calibri"/>
          <w:i/>
          <w:iCs/>
          <w:sz w:val="28"/>
          <w:szCs w:val="28"/>
        </w:rPr>
        <w:t>Låga och stabila driftskostnader</w:t>
      </w:r>
    </w:p>
    <w:p w:rsidR="00432110" w:rsidRPr="003B46FE" w:rsidRDefault="00432110" w:rsidP="005731A6">
      <w:pPr>
        <w:numPr>
          <w:ilvl w:val="0"/>
          <w:numId w:val="2"/>
        </w:numPr>
        <w:spacing w:before="120"/>
        <w:jc w:val="both"/>
        <w:rPr>
          <w:rFonts w:ascii="Calibri" w:hAnsi="Calibri"/>
        </w:rPr>
      </w:pPr>
      <w:r w:rsidRPr="003B46FE">
        <w:rPr>
          <w:rFonts w:ascii="Calibri" w:eastAsia="Arial" w:hAnsi="Calibri" w:cs="Calibri"/>
          <w:i/>
          <w:iCs/>
          <w:sz w:val="28"/>
          <w:szCs w:val="28"/>
        </w:rPr>
        <w:t>Lägre bolånemarginaler</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Som medlem i Villaägarna har du också tillgång till kostnadsfri rådgivning av förbundets olika experter inom juridik, byggnadsteknik, lantmäteri, boende</w:t>
      </w:r>
      <w:r w:rsidR="003B46FE">
        <w:rPr>
          <w:rFonts w:ascii="Calibri" w:eastAsia="Arial" w:hAnsi="Calibri" w:cs="Calibri"/>
          <w:i/>
          <w:iCs/>
          <w:sz w:val="28"/>
          <w:szCs w:val="28"/>
        </w:rPr>
        <w:softHyphen/>
      </w:r>
      <w:r w:rsidRPr="003B46FE">
        <w:rPr>
          <w:rFonts w:ascii="Calibri" w:eastAsia="Arial" w:hAnsi="Calibri" w:cs="Calibri"/>
          <w:i/>
          <w:iCs/>
          <w:sz w:val="28"/>
          <w:szCs w:val="28"/>
        </w:rPr>
        <w:t>ekonomi och mycket mer.</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Du har även tillgång till rabatter på t ex färg, bygg, säkerhet mm.</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 xml:space="preserve">Vilka företag som ger rabatter hittar du om du loggar in dig på Villaägarnas Riksorganisations hemsida. Här i Järfälla finns </w:t>
      </w:r>
      <w:proofErr w:type="spellStart"/>
      <w:r w:rsidRPr="003B46FE">
        <w:rPr>
          <w:rFonts w:ascii="Calibri" w:eastAsia="Arial" w:hAnsi="Calibri" w:cs="Calibri"/>
          <w:i/>
          <w:iCs/>
          <w:sz w:val="28"/>
          <w:szCs w:val="28"/>
        </w:rPr>
        <w:t>bl</w:t>
      </w:r>
      <w:proofErr w:type="spellEnd"/>
      <w:r w:rsidRPr="003B46FE">
        <w:rPr>
          <w:rFonts w:ascii="Calibri" w:eastAsia="Arial" w:hAnsi="Calibri" w:cs="Calibri"/>
          <w:i/>
          <w:iCs/>
          <w:sz w:val="28"/>
          <w:szCs w:val="28"/>
        </w:rPr>
        <w:t xml:space="preserve"> a Flügger färg och Beijers byggvaruhus. Vi har också några lokala företag som ger rabatt och dem hittar du om du loggar in på Barkarby-Skälby Villaägareförenings hemsida.</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Jag hoppas att ni nya medlemmar stannar kvar hos oss och börjar upptäcka vilka möjligheter och fördelar ett medlemskap i Villaägarnas Riksorganisation kan ge.</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Ni är alla hjärtligt välkomna till oss i Barkarby-Skälby Villaägareförening och att vi ses på våra möten. Har ni frågor så hör av er till oss i styrelsen</w:t>
      </w:r>
      <w:r w:rsidR="0098222A">
        <w:rPr>
          <w:rFonts w:ascii="Calibri" w:eastAsia="Arial" w:hAnsi="Calibri" w:cs="Calibri"/>
          <w:i/>
          <w:iCs/>
          <w:sz w:val="28"/>
          <w:szCs w:val="28"/>
        </w:rPr>
        <w:t>!</w:t>
      </w:r>
    </w:p>
    <w:p w:rsidR="00432110" w:rsidRPr="003B46FE" w:rsidRDefault="00432110" w:rsidP="005731A6">
      <w:pPr>
        <w:spacing w:before="120"/>
        <w:jc w:val="both"/>
        <w:rPr>
          <w:rFonts w:ascii="Calibri" w:hAnsi="Calibri"/>
        </w:rPr>
      </w:pPr>
      <w:r w:rsidRPr="003B46FE">
        <w:rPr>
          <w:rFonts w:ascii="Calibri" w:eastAsia="Arial" w:hAnsi="Calibri" w:cs="Calibri"/>
          <w:i/>
          <w:iCs/>
          <w:sz w:val="28"/>
          <w:szCs w:val="28"/>
        </w:rPr>
        <w:t xml:space="preserve">Så till vårmötet. Då vi hade Moderaterna och Socialdemokraterna på höstmötet så har vi bjudit in Miljöpartiet, Centern. Liberalerna och Kristdemokraterna till vårmötet för att de ska få ge sin syn på villaområdena i Barkarby och Skälby. </w:t>
      </w:r>
      <w:r w:rsidRPr="003B46FE">
        <w:rPr>
          <w:rFonts w:ascii="Calibri" w:eastAsia="Arial" w:hAnsi="Calibri" w:cs="Calibri"/>
          <w:i/>
          <w:iCs/>
          <w:sz w:val="28"/>
          <w:szCs w:val="28"/>
        </w:rPr>
        <w:lastRenderedPageBreak/>
        <w:t>Förtätning, hyreshus, vägar och annat som kan vara av intresse för oss. Jag har även bett om deras syn på ryktena om en ny fastighetsskatt, kanske kopplad till en ny förmögenhetsskatt. Mycket kan hända innan nästa riksdagsval även om man är negativ i dag!</w:t>
      </w:r>
    </w:p>
    <w:p w:rsidR="00432110" w:rsidRPr="005731A6" w:rsidRDefault="00432110" w:rsidP="005731A6">
      <w:pPr>
        <w:spacing w:before="240"/>
        <w:jc w:val="both"/>
        <w:rPr>
          <w:rFonts w:ascii="Calibri" w:hAnsi="Calibri"/>
          <w:b/>
          <w:i/>
          <w:sz w:val="32"/>
          <w:szCs w:val="32"/>
        </w:rPr>
      </w:pPr>
      <w:r w:rsidRPr="005731A6">
        <w:rPr>
          <w:rFonts w:ascii="Calibri" w:hAnsi="Calibri" w:cs="Calibri"/>
          <w:b/>
          <w:i/>
          <w:sz w:val="32"/>
          <w:szCs w:val="32"/>
        </w:rPr>
        <w:t xml:space="preserve">Hemsidan </w:t>
      </w:r>
    </w:p>
    <w:p w:rsidR="005731A6" w:rsidRDefault="003B46FE" w:rsidP="005731A6">
      <w:pPr>
        <w:spacing w:before="120"/>
        <w:jc w:val="both"/>
        <w:rPr>
          <w:rFonts w:ascii="Calibri" w:eastAsia="Arial" w:hAnsi="Calibri" w:cs="Calibri"/>
          <w:b/>
          <w:i/>
          <w:iCs/>
          <w:sz w:val="28"/>
          <w:szCs w:val="28"/>
        </w:rPr>
      </w:pPr>
      <w:r>
        <w:rPr>
          <w:rFonts w:ascii="Calibri" w:eastAsia="Arial" w:hAnsi="Calibri" w:cs="Calibri"/>
          <w:i/>
          <w:iCs/>
          <w:sz w:val="28"/>
          <w:szCs w:val="28"/>
        </w:rPr>
        <w:t xml:space="preserve">Så här når du oss: </w:t>
      </w:r>
      <w:r w:rsidR="00432110" w:rsidRPr="003B46FE">
        <w:rPr>
          <w:rFonts w:ascii="Calibri" w:eastAsia="Arial" w:hAnsi="Calibri" w:cs="Calibri"/>
          <w:i/>
          <w:iCs/>
          <w:sz w:val="28"/>
          <w:szCs w:val="28"/>
        </w:rPr>
        <w:t xml:space="preserve">Barkarby </w:t>
      </w:r>
      <w:r>
        <w:rPr>
          <w:rFonts w:ascii="Calibri" w:eastAsia="Arial" w:hAnsi="Calibri" w:cs="Calibri"/>
          <w:i/>
          <w:iCs/>
          <w:sz w:val="28"/>
          <w:szCs w:val="28"/>
        </w:rPr>
        <w:t>-</w:t>
      </w:r>
      <w:proofErr w:type="spellStart"/>
      <w:r w:rsidR="00432110" w:rsidRPr="003B46FE">
        <w:rPr>
          <w:rFonts w:ascii="Calibri" w:eastAsia="Arial" w:hAnsi="Calibri" w:cs="Calibri"/>
          <w:i/>
          <w:iCs/>
          <w:sz w:val="28"/>
          <w:szCs w:val="28"/>
        </w:rPr>
        <w:t>Skälby</w:t>
      </w:r>
      <w:proofErr w:type="spellEnd"/>
      <w:r w:rsidR="00432110" w:rsidRPr="003B46FE">
        <w:rPr>
          <w:rFonts w:ascii="Calibri" w:eastAsia="Arial" w:hAnsi="Calibri" w:cs="Calibri"/>
          <w:i/>
          <w:iCs/>
          <w:sz w:val="28"/>
          <w:szCs w:val="28"/>
        </w:rPr>
        <w:t xml:space="preserve"> Villaägareförening : </w:t>
      </w:r>
      <w:hyperlink r:id="rId8" w:history="1">
        <w:r w:rsidR="00432110" w:rsidRPr="003B46FE">
          <w:rPr>
            <w:rStyle w:val="Hyperlnk"/>
            <w:rFonts w:ascii="Calibri" w:eastAsia="Arial" w:hAnsi="Calibri" w:cs="Calibri"/>
            <w:i/>
            <w:iCs/>
            <w:sz w:val="28"/>
            <w:szCs w:val="28"/>
          </w:rPr>
          <w:t>www.villabarkskal.org</w:t>
        </w:r>
      </w:hyperlink>
      <w:r w:rsidR="00432110" w:rsidRPr="003B46FE">
        <w:rPr>
          <w:rFonts w:ascii="Calibri" w:eastAsia="Arial" w:hAnsi="Calibri" w:cs="Calibri"/>
          <w:i/>
          <w:iCs/>
          <w:sz w:val="28"/>
          <w:szCs w:val="28"/>
        </w:rPr>
        <w:t xml:space="preserve"> på din dator eller mobil. Prenumerera sedan på hemsidan, så får du auto</w:t>
      </w:r>
      <w:r>
        <w:rPr>
          <w:rFonts w:ascii="Calibri" w:eastAsia="Arial" w:hAnsi="Calibri" w:cs="Calibri"/>
          <w:i/>
          <w:iCs/>
          <w:sz w:val="28"/>
          <w:szCs w:val="28"/>
        </w:rPr>
        <w:softHyphen/>
      </w:r>
      <w:r w:rsidR="00432110" w:rsidRPr="003B46FE">
        <w:rPr>
          <w:rFonts w:ascii="Calibri" w:eastAsia="Arial" w:hAnsi="Calibri" w:cs="Calibri"/>
          <w:i/>
          <w:iCs/>
          <w:sz w:val="28"/>
          <w:szCs w:val="28"/>
        </w:rPr>
        <w:t>ma</w:t>
      </w:r>
      <w:r>
        <w:rPr>
          <w:rFonts w:ascii="Calibri" w:eastAsia="Arial" w:hAnsi="Calibri" w:cs="Calibri"/>
          <w:i/>
          <w:iCs/>
          <w:sz w:val="28"/>
          <w:szCs w:val="28"/>
        </w:rPr>
        <w:softHyphen/>
      </w:r>
      <w:r w:rsidR="00432110" w:rsidRPr="003B46FE">
        <w:rPr>
          <w:rFonts w:ascii="Calibri" w:eastAsia="Arial" w:hAnsi="Calibri" w:cs="Calibri"/>
          <w:i/>
          <w:iCs/>
          <w:sz w:val="28"/>
          <w:szCs w:val="28"/>
        </w:rPr>
        <w:t xml:space="preserve">tiskt kallelser och inlägg via e-post. Prenumerationen avslutar du själv direkt på hemsidan eller genom kontakt med styrelsen via föreningens e-postlåda: </w:t>
      </w:r>
      <w:hyperlink r:id="rId9" w:history="1">
        <w:r w:rsidRPr="00792622">
          <w:rPr>
            <w:rStyle w:val="Hyperlnk"/>
            <w:rFonts w:ascii="Calibri" w:eastAsia="Arial" w:hAnsi="Calibri" w:cs="Calibri"/>
            <w:i/>
            <w:iCs/>
            <w:sz w:val="28"/>
            <w:szCs w:val="28"/>
          </w:rPr>
          <w:t>info@villabarkskal.org</w:t>
        </w:r>
      </w:hyperlink>
      <w:r>
        <w:rPr>
          <w:rFonts w:ascii="Calibri" w:eastAsia="Arial" w:hAnsi="Calibri" w:cs="Calibri"/>
          <w:i/>
          <w:iCs/>
          <w:sz w:val="28"/>
          <w:szCs w:val="28"/>
        </w:rPr>
        <w:t>.</w:t>
      </w:r>
      <w:bookmarkStart w:id="0" w:name="_GoBack"/>
      <w:bookmarkEnd w:id="0"/>
    </w:p>
    <w:p w:rsidR="005731A6" w:rsidRDefault="00432110" w:rsidP="005731A6">
      <w:pPr>
        <w:spacing w:before="120"/>
        <w:jc w:val="both"/>
        <w:rPr>
          <w:rFonts w:ascii="Calibri" w:eastAsia="Arial" w:hAnsi="Calibri" w:cs="Arial"/>
          <w:i/>
          <w:iCs/>
          <w:sz w:val="36"/>
          <w:szCs w:val="36"/>
        </w:rPr>
      </w:pPr>
      <w:r w:rsidRPr="003B46FE">
        <w:rPr>
          <w:rFonts w:ascii="Calibri" w:eastAsia="Arial" w:hAnsi="Calibri" w:cs="Calibri"/>
          <w:i/>
          <w:iCs/>
          <w:sz w:val="28"/>
          <w:szCs w:val="28"/>
        </w:rPr>
        <w:t xml:space="preserve">Styrelsen ansvarar för att medlemsuppgifterna hanteras på ett sätt som överensstämmer med </w:t>
      </w:r>
      <w:r w:rsidR="0050766A">
        <w:rPr>
          <w:rFonts w:ascii="Calibri" w:eastAsia="Arial" w:hAnsi="Calibri" w:cs="Calibri"/>
          <w:i/>
          <w:iCs/>
          <w:sz w:val="28"/>
          <w:szCs w:val="28"/>
        </w:rPr>
        <w:t>PUL (</w:t>
      </w:r>
      <w:r w:rsidR="005731A6">
        <w:rPr>
          <w:rFonts w:ascii="Calibri" w:eastAsia="Arial" w:hAnsi="Calibri" w:cs="Calibri"/>
          <w:i/>
          <w:iCs/>
          <w:sz w:val="28"/>
          <w:szCs w:val="28"/>
        </w:rPr>
        <w:t>P</w:t>
      </w:r>
      <w:r w:rsidRPr="003B46FE">
        <w:rPr>
          <w:rFonts w:ascii="Calibri" w:eastAsia="Arial" w:hAnsi="Calibri" w:cs="Calibri"/>
          <w:i/>
          <w:iCs/>
          <w:sz w:val="28"/>
          <w:szCs w:val="28"/>
        </w:rPr>
        <w:t>ersonuppgiftslagen</w:t>
      </w:r>
      <w:r w:rsidR="0050766A">
        <w:rPr>
          <w:rFonts w:ascii="Calibri" w:eastAsia="Arial" w:hAnsi="Calibri" w:cs="Calibri"/>
          <w:i/>
          <w:iCs/>
          <w:sz w:val="28"/>
          <w:szCs w:val="28"/>
        </w:rPr>
        <w:t>)</w:t>
      </w:r>
      <w:r w:rsidRPr="003B46FE">
        <w:rPr>
          <w:rFonts w:ascii="Calibri" w:eastAsia="Arial" w:hAnsi="Calibri" w:cs="Calibri"/>
          <w:i/>
          <w:iCs/>
          <w:sz w:val="28"/>
          <w:szCs w:val="28"/>
        </w:rPr>
        <w:t>.</w:t>
      </w:r>
    </w:p>
    <w:p w:rsidR="00432110" w:rsidRPr="003B46FE" w:rsidRDefault="00432110" w:rsidP="005731A6">
      <w:pPr>
        <w:spacing w:before="120"/>
        <w:jc w:val="both"/>
        <w:rPr>
          <w:rFonts w:ascii="Calibri" w:hAnsi="Calibri"/>
        </w:rPr>
      </w:pPr>
      <w:r w:rsidRPr="003B46FE">
        <w:rPr>
          <w:rFonts w:ascii="Calibri" w:eastAsia="Arial" w:hAnsi="Calibri" w:cs="Calibri"/>
          <w:i/>
          <w:iCs/>
          <w:sz w:val="30"/>
          <w:szCs w:val="30"/>
        </w:rPr>
        <w:t>O</w:t>
      </w:r>
      <w:r w:rsidRPr="003B46FE">
        <w:rPr>
          <w:rFonts w:ascii="Calibri" w:eastAsia="Arial" w:hAnsi="Calibri" w:cs="Calibri"/>
          <w:i/>
          <w:iCs/>
          <w:sz w:val="28"/>
          <w:szCs w:val="28"/>
        </w:rPr>
        <w:t>m du har önskemål, förslag till åtgärder och aktiviteter eller vill hjälpa till med styrelsearbetet, så mejla oss!</w:t>
      </w:r>
    </w:p>
    <w:p w:rsidR="00432110" w:rsidRDefault="005731A6" w:rsidP="005731A6">
      <w:pPr>
        <w:spacing w:before="240"/>
        <w:jc w:val="both"/>
        <w:rPr>
          <w:rFonts w:ascii="Calibri" w:eastAsia="Arial" w:hAnsi="Calibri" w:cs="Arial"/>
          <w:b/>
          <w:i/>
          <w:iCs/>
          <w:sz w:val="32"/>
          <w:szCs w:val="32"/>
        </w:rPr>
      </w:pPr>
      <w:r>
        <w:rPr>
          <w:rFonts w:ascii="Calibri" w:eastAsia="Arial" w:hAnsi="Calibri" w:cs="Arial"/>
          <w:b/>
          <w:i/>
          <w:iCs/>
          <w:sz w:val="32"/>
          <w:szCs w:val="32"/>
        </w:rPr>
        <w:t>Ekonomi och medlemstal</w:t>
      </w:r>
    </w:p>
    <w:p w:rsidR="005731A6" w:rsidRDefault="005731A6" w:rsidP="005731A6">
      <w:pPr>
        <w:spacing w:before="120"/>
        <w:jc w:val="both"/>
        <w:rPr>
          <w:rFonts w:ascii="Calibri" w:eastAsia="Arial" w:hAnsi="Calibri" w:cs="Arial"/>
          <w:i/>
          <w:iCs/>
          <w:sz w:val="28"/>
          <w:szCs w:val="32"/>
        </w:rPr>
      </w:pPr>
      <w:r>
        <w:rPr>
          <w:rFonts w:ascii="Calibri" w:eastAsia="Arial" w:hAnsi="Calibri" w:cs="Arial"/>
          <w:i/>
          <w:iCs/>
          <w:sz w:val="28"/>
          <w:szCs w:val="32"/>
        </w:rPr>
        <w:t>Vår ekonomi är stabilt god.</w:t>
      </w:r>
    </w:p>
    <w:p w:rsidR="005731A6" w:rsidRPr="005731A6" w:rsidRDefault="0050766A" w:rsidP="005731A6">
      <w:pPr>
        <w:spacing w:before="120"/>
        <w:jc w:val="both"/>
        <w:rPr>
          <w:rFonts w:ascii="Calibri" w:eastAsia="Arial" w:hAnsi="Calibri" w:cs="Arial"/>
          <w:i/>
          <w:iCs/>
          <w:sz w:val="28"/>
          <w:szCs w:val="32"/>
        </w:rPr>
      </w:pPr>
      <w:r>
        <w:rPr>
          <w:rFonts w:ascii="Calibri" w:eastAsia="Arial" w:hAnsi="Calibri" w:cs="Arial"/>
          <w:i/>
          <w:iCs/>
          <w:sz w:val="28"/>
          <w:szCs w:val="32"/>
        </w:rPr>
        <w:t>Antalet, som erlagt avgift för 2018, är 767, mot 768 vid samma tid 2017. Vid årsskiftet var</w:t>
      </w:r>
      <w:r w:rsidR="009D69CE">
        <w:rPr>
          <w:rFonts w:ascii="Calibri" w:eastAsia="Arial" w:hAnsi="Calibri" w:cs="Arial"/>
          <w:i/>
          <w:iCs/>
          <w:sz w:val="28"/>
          <w:szCs w:val="32"/>
        </w:rPr>
        <w:t xml:space="preserve"> vi</w:t>
      </w:r>
      <w:r>
        <w:rPr>
          <w:rFonts w:ascii="Calibri" w:eastAsia="Arial" w:hAnsi="Calibri" w:cs="Arial"/>
          <w:i/>
          <w:iCs/>
          <w:sz w:val="28"/>
          <w:szCs w:val="32"/>
        </w:rPr>
        <w:t xml:space="preserve"> en bra bit över 800. Vi har således ett betydande antal efter</w:t>
      </w:r>
      <w:r>
        <w:rPr>
          <w:rFonts w:ascii="Calibri" w:eastAsia="Arial" w:hAnsi="Calibri" w:cs="Arial"/>
          <w:i/>
          <w:iCs/>
          <w:sz w:val="28"/>
          <w:szCs w:val="32"/>
        </w:rPr>
        <w:softHyphen/>
        <w:t>släntrare.</w:t>
      </w:r>
    </w:p>
    <w:p w:rsidR="0050766A" w:rsidRPr="0050766A" w:rsidRDefault="0050766A" w:rsidP="0050766A">
      <w:pPr>
        <w:spacing w:before="240"/>
        <w:jc w:val="both"/>
        <w:rPr>
          <w:rFonts w:ascii="Calibri" w:eastAsia="Arial" w:hAnsi="Calibri" w:cs="Calibri"/>
          <w:b/>
          <w:i/>
          <w:iCs/>
          <w:sz w:val="32"/>
          <w:szCs w:val="32"/>
        </w:rPr>
      </w:pPr>
      <w:r>
        <w:rPr>
          <w:rFonts w:ascii="Calibri" w:eastAsia="Arial" w:hAnsi="Calibri" w:cs="Calibri"/>
          <w:b/>
          <w:i/>
          <w:iCs/>
          <w:sz w:val="32"/>
          <w:szCs w:val="32"/>
        </w:rPr>
        <w:t>GDPR</w:t>
      </w:r>
    </w:p>
    <w:p w:rsidR="00432110" w:rsidRDefault="0050766A" w:rsidP="005731A6">
      <w:pPr>
        <w:spacing w:before="120"/>
        <w:jc w:val="both"/>
        <w:rPr>
          <w:rFonts w:ascii="Calibri" w:eastAsia="Arial" w:hAnsi="Calibri" w:cs="Calibri"/>
          <w:i/>
          <w:iCs/>
          <w:sz w:val="28"/>
          <w:szCs w:val="28"/>
        </w:rPr>
      </w:pPr>
      <w:r>
        <w:rPr>
          <w:rFonts w:ascii="Calibri" w:eastAsia="Arial" w:hAnsi="Calibri" w:cs="Calibri"/>
          <w:i/>
          <w:iCs/>
          <w:sz w:val="28"/>
          <w:szCs w:val="28"/>
        </w:rPr>
        <w:t>Som ni kanske känner till, ersätts</w:t>
      </w:r>
      <w:r w:rsidRPr="0050766A">
        <w:rPr>
          <w:rFonts w:ascii="Calibri" w:eastAsia="Arial" w:hAnsi="Calibri" w:cs="Calibri"/>
          <w:i/>
          <w:iCs/>
          <w:sz w:val="28"/>
          <w:szCs w:val="28"/>
        </w:rPr>
        <w:t xml:space="preserve"> </w:t>
      </w:r>
      <w:r>
        <w:rPr>
          <w:rFonts w:ascii="Calibri" w:eastAsia="Arial" w:hAnsi="Calibri" w:cs="Calibri"/>
          <w:i/>
          <w:iCs/>
          <w:sz w:val="28"/>
          <w:szCs w:val="28"/>
        </w:rPr>
        <w:t>PUL (P</w:t>
      </w:r>
      <w:r w:rsidRPr="003B46FE">
        <w:rPr>
          <w:rFonts w:ascii="Calibri" w:eastAsia="Arial" w:hAnsi="Calibri" w:cs="Calibri"/>
          <w:i/>
          <w:iCs/>
          <w:sz w:val="28"/>
          <w:szCs w:val="28"/>
        </w:rPr>
        <w:t>ersonuppgiftslagen</w:t>
      </w:r>
      <w:r>
        <w:rPr>
          <w:rFonts w:ascii="Calibri" w:eastAsia="Arial" w:hAnsi="Calibri" w:cs="Calibri"/>
          <w:i/>
          <w:iCs/>
          <w:sz w:val="28"/>
          <w:szCs w:val="28"/>
        </w:rPr>
        <w:t xml:space="preserve">) den 25/5 av EU-direktivet GDPR (General Data </w:t>
      </w:r>
      <w:proofErr w:type="spellStart"/>
      <w:r>
        <w:rPr>
          <w:rFonts w:ascii="Calibri" w:eastAsia="Arial" w:hAnsi="Calibri" w:cs="Calibri"/>
          <w:i/>
          <w:iCs/>
          <w:sz w:val="28"/>
          <w:szCs w:val="28"/>
        </w:rPr>
        <w:t>Protection</w:t>
      </w:r>
      <w:proofErr w:type="spellEnd"/>
      <w:r>
        <w:rPr>
          <w:rFonts w:ascii="Calibri" w:eastAsia="Arial" w:hAnsi="Calibri" w:cs="Calibri"/>
          <w:i/>
          <w:iCs/>
          <w:sz w:val="28"/>
          <w:szCs w:val="28"/>
        </w:rPr>
        <w:t xml:space="preserve"> </w:t>
      </w:r>
      <w:proofErr w:type="spellStart"/>
      <w:r>
        <w:rPr>
          <w:rFonts w:ascii="Calibri" w:eastAsia="Arial" w:hAnsi="Calibri" w:cs="Calibri"/>
          <w:i/>
          <w:iCs/>
          <w:sz w:val="28"/>
          <w:szCs w:val="28"/>
        </w:rPr>
        <w:t>Regulation</w:t>
      </w:r>
      <w:proofErr w:type="spellEnd"/>
      <w:r>
        <w:rPr>
          <w:rFonts w:ascii="Calibri" w:eastAsia="Arial" w:hAnsi="Calibri" w:cs="Calibri"/>
          <w:i/>
          <w:iCs/>
          <w:sz w:val="28"/>
          <w:szCs w:val="28"/>
        </w:rPr>
        <w:t>).</w:t>
      </w:r>
      <w:r w:rsidR="00FD4DC0">
        <w:rPr>
          <w:rFonts w:ascii="Calibri" w:eastAsia="Arial" w:hAnsi="Calibri" w:cs="Calibri"/>
          <w:i/>
          <w:iCs/>
          <w:sz w:val="28"/>
          <w:szCs w:val="28"/>
        </w:rPr>
        <w:t xml:space="preserve"> </w:t>
      </w:r>
      <w:r w:rsidR="00A1172E">
        <w:rPr>
          <w:rFonts w:ascii="Calibri" w:eastAsia="Arial" w:hAnsi="Calibri" w:cs="Calibri"/>
          <w:i/>
          <w:iCs/>
          <w:sz w:val="28"/>
          <w:szCs w:val="28"/>
        </w:rPr>
        <w:t>Skillnaderna för oss består huvudsakligen av förtydliganden samt krav på dokumentation.</w:t>
      </w:r>
    </w:p>
    <w:p w:rsidR="009D69CE" w:rsidRDefault="009D69CE" w:rsidP="005731A6">
      <w:pPr>
        <w:spacing w:before="120"/>
        <w:jc w:val="both"/>
        <w:rPr>
          <w:rFonts w:ascii="Calibri" w:eastAsia="Arial" w:hAnsi="Calibri" w:cs="Calibri"/>
          <w:i/>
          <w:iCs/>
          <w:sz w:val="28"/>
          <w:szCs w:val="28"/>
        </w:rPr>
      </w:pPr>
      <w:r>
        <w:rPr>
          <w:rFonts w:ascii="Calibri" w:eastAsia="Arial" w:hAnsi="Calibri" w:cs="Calibri"/>
          <w:i/>
          <w:iCs/>
          <w:sz w:val="28"/>
          <w:szCs w:val="28"/>
        </w:rPr>
        <w:t>Vi i villaägareföreningen lagrar samma</w:t>
      </w:r>
      <w:r w:rsidR="00A1172E">
        <w:rPr>
          <w:rFonts w:ascii="Calibri" w:eastAsia="Arial" w:hAnsi="Calibri" w:cs="Calibri"/>
          <w:i/>
          <w:iCs/>
          <w:sz w:val="28"/>
          <w:szCs w:val="28"/>
        </w:rPr>
        <w:t xml:space="preserve"> typ av</w:t>
      </w:r>
      <w:r>
        <w:rPr>
          <w:rFonts w:ascii="Calibri" w:eastAsia="Arial" w:hAnsi="Calibri" w:cs="Calibri"/>
          <w:i/>
          <w:iCs/>
          <w:sz w:val="28"/>
          <w:szCs w:val="28"/>
        </w:rPr>
        <w:t xml:space="preserve"> </w:t>
      </w:r>
      <w:r w:rsidR="00FB3F79">
        <w:rPr>
          <w:rFonts w:ascii="Calibri" w:eastAsia="Arial" w:hAnsi="Calibri" w:cs="Calibri"/>
          <w:i/>
          <w:iCs/>
          <w:sz w:val="28"/>
          <w:szCs w:val="28"/>
        </w:rPr>
        <w:t>person</w:t>
      </w:r>
      <w:r>
        <w:rPr>
          <w:rFonts w:ascii="Calibri" w:eastAsia="Arial" w:hAnsi="Calibri" w:cs="Calibri"/>
          <w:i/>
          <w:iCs/>
          <w:sz w:val="28"/>
          <w:szCs w:val="28"/>
        </w:rPr>
        <w:t>uppgifter och tillämpa</w:t>
      </w:r>
      <w:r w:rsidR="00FB3F79">
        <w:rPr>
          <w:rFonts w:ascii="Calibri" w:eastAsia="Arial" w:hAnsi="Calibri" w:cs="Calibri"/>
          <w:i/>
          <w:iCs/>
          <w:sz w:val="28"/>
          <w:szCs w:val="28"/>
        </w:rPr>
        <w:t>r</w:t>
      </w:r>
      <w:r>
        <w:rPr>
          <w:rFonts w:ascii="Calibri" w:eastAsia="Arial" w:hAnsi="Calibri" w:cs="Calibri"/>
          <w:i/>
          <w:iCs/>
          <w:sz w:val="28"/>
          <w:szCs w:val="28"/>
        </w:rPr>
        <w:t xml:space="preserve"> samma principer som Villaägarnas Riksförbund. Två av våra ledamöter har deltagit i Villaägarnas kurs om GDPR. </w:t>
      </w:r>
    </w:p>
    <w:p w:rsidR="00FB3F79" w:rsidRDefault="00FB3F79" w:rsidP="005731A6">
      <w:pPr>
        <w:spacing w:before="120"/>
        <w:jc w:val="both"/>
        <w:rPr>
          <w:rFonts w:ascii="Calibri" w:eastAsia="Arial" w:hAnsi="Calibri" w:cs="Calibri"/>
          <w:i/>
          <w:iCs/>
          <w:sz w:val="28"/>
          <w:szCs w:val="28"/>
        </w:rPr>
      </w:pPr>
      <w:r>
        <w:rPr>
          <w:rFonts w:ascii="Calibri" w:eastAsia="Arial" w:hAnsi="Calibri" w:cs="Calibri"/>
          <w:i/>
          <w:iCs/>
          <w:sz w:val="28"/>
          <w:szCs w:val="28"/>
        </w:rPr>
        <w:t>Ytterligare information kommer att publiceras på vår webbplats inför över</w:t>
      </w:r>
      <w:r>
        <w:rPr>
          <w:rFonts w:ascii="Calibri" w:eastAsia="Arial" w:hAnsi="Calibri" w:cs="Calibri"/>
          <w:i/>
          <w:iCs/>
          <w:sz w:val="28"/>
          <w:szCs w:val="28"/>
        </w:rPr>
        <w:softHyphen/>
        <w:t>gången</w:t>
      </w:r>
      <w:r w:rsidR="00CA19DB">
        <w:rPr>
          <w:rFonts w:ascii="Calibri" w:eastAsia="Arial" w:hAnsi="Calibri" w:cs="Calibri"/>
          <w:i/>
          <w:iCs/>
          <w:sz w:val="28"/>
          <w:szCs w:val="28"/>
        </w:rPr>
        <w:t>.</w:t>
      </w:r>
    </w:p>
    <w:p w:rsidR="003D6097" w:rsidRPr="003D6097" w:rsidRDefault="003D6097" w:rsidP="005731A6">
      <w:pPr>
        <w:spacing w:before="120"/>
        <w:jc w:val="both"/>
        <w:rPr>
          <w:rFonts w:ascii="Calibri" w:eastAsia="Arial" w:hAnsi="Calibri" w:cs="Arial"/>
          <w:b/>
          <w:i/>
          <w:iCs/>
          <w:sz w:val="32"/>
          <w:szCs w:val="36"/>
        </w:rPr>
      </w:pPr>
      <w:proofErr w:type="spellStart"/>
      <w:r>
        <w:rPr>
          <w:rFonts w:ascii="Calibri" w:eastAsia="Arial" w:hAnsi="Calibri" w:cs="Calibri"/>
          <w:b/>
          <w:i/>
          <w:iCs/>
          <w:sz w:val="32"/>
          <w:szCs w:val="28"/>
        </w:rPr>
        <w:t>MvH</w:t>
      </w:r>
      <w:proofErr w:type="spellEnd"/>
      <w:r>
        <w:rPr>
          <w:rFonts w:ascii="Calibri" w:eastAsia="Arial" w:hAnsi="Calibri" w:cs="Calibri"/>
          <w:b/>
          <w:i/>
          <w:iCs/>
          <w:sz w:val="32"/>
          <w:szCs w:val="28"/>
        </w:rPr>
        <w:br/>
        <w:t>Styrelsen</w:t>
      </w:r>
    </w:p>
    <w:sectPr w:rsidR="003D6097" w:rsidRPr="003D6097">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3FB4" w:rsidRDefault="00243FB4" w:rsidP="00243FB4">
      <w:r>
        <w:separator/>
      </w:r>
    </w:p>
  </w:endnote>
  <w:endnote w:type="continuationSeparator" w:id="0">
    <w:p w:rsidR="00243FB4" w:rsidRDefault="00243FB4" w:rsidP="00243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Noto Sans Hebrew"/>
    <w:panose1 w:val="02020603050405020304"/>
    <w:charset w:val="00"/>
    <w:family w:val="roman"/>
    <w:pitch w:val="variable"/>
    <w:sig w:usb0="00000003" w:usb1="00000000" w:usb2="00000000" w:usb3="00000000" w:csb0="00000001" w:csb1="00000000"/>
  </w:font>
  <w:font w:name="OpenSymbol">
    <w:altName w:val="Arial Unicode MS"/>
    <w:charset w:val="02"/>
    <w:family w:val="auto"/>
    <w:pitch w:val="default"/>
  </w:font>
  <w:font w:name="SimSun">
    <w:altName w:val="宋体"/>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3FB4" w:rsidRDefault="00243FB4" w:rsidP="00243FB4">
      <w:r>
        <w:separator/>
      </w:r>
    </w:p>
  </w:footnote>
  <w:footnote w:type="continuationSeparator" w:id="0">
    <w:p w:rsidR="00243FB4" w:rsidRDefault="00243FB4" w:rsidP="00243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3FB4" w:rsidRDefault="00243FB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6"/>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304"/>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colormenu v:ext="edit" fillcolor="none [4]" strokecolor="none [1]" shadowcolor="none [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6FE"/>
    <w:rsid w:val="00243FB4"/>
    <w:rsid w:val="00336EE8"/>
    <w:rsid w:val="003B46FE"/>
    <w:rsid w:val="003D6097"/>
    <w:rsid w:val="00432110"/>
    <w:rsid w:val="0050766A"/>
    <w:rsid w:val="005731A6"/>
    <w:rsid w:val="007E2E03"/>
    <w:rsid w:val="0098222A"/>
    <w:rsid w:val="009D69CE"/>
    <w:rsid w:val="00A1172E"/>
    <w:rsid w:val="00CA19DB"/>
    <w:rsid w:val="00FB3F79"/>
    <w:rsid w:val="00FD4DC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1"/>
    </o:shapelayout>
  </w:shapeDefaults>
  <w:doNotEmbedSmartTags/>
  <w:decimalSymbol w:val=","/>
  <w:listSeparator w:val=";"/>
  <w14:docId w14:val="7E6C56F5"/>
  <w15:chartTrackingRefBased/>
  <w15:docId w15:val="{8894DF47-A943-7947-849E-B3A95AF6C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rFonts w:eastAsia="SimSun"/>
      <w:sz w:val="24"/>
      <w:szCs w:val="24"/>
      <w:lang w:eastAsia="zh-CN"/>
    </w:rPr>
  </w:style>
  <w:style w:type="paragraph" w:styleId="Rubrik2">
    <w:name w:val="heading 2"/>
    <w:basedOn w:val="Normal"/>
    <w:next w:val="Normal"/>
    <w:qFormat/>
    <w:pPr>
      <w:keepNext/>
      <w:numPr>
        <w:ilvl w:val="1"/>
        <w:numId w:val="1"/>
      </w:numPr>
      <w:outlineLvl w:val="1"/>
    </w:pPr>
    <w:rPr>
      <w:rFonts w:ascii="Arial" w:eastAsia="Times New Roman" w:hAnsi="Arial" w:cs="Arial"/>
      <w:b/>
      <w:sz w:val="28"/>
    </w:rPr>
  </w:style>
  <w:style w:type="paragraph" w:styleId="Rubrik6">
    <w:name w:val="heading 6"/>
    <w:basedOn w:val="Normal"/>
    <w:next w:val="Normal"/>
    <w:qFormat/>
    <w:pPr>
      <w:numPr>
        <w:ilvl w:val="5"/>
        <w:numId w:val="1"/>
      </w:numPr>
      <w:spacing w:before="240" w:after="60"/>
      <w:outlineLvl w:val="5"/>
    </w:pPr>
    <w:rPr>
      <w:b/>
      <w:bCs/>
      <w:sz w:val="22"/>
      <w:szCs w:val="2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rPr>
  </w:style>
  <w:style w:type="character" w:customStyle="1" w:styleId="WW8Num2z1">
    <w:name w:val="WW8Num2z1"/>
    <w:rPr>
      <w:rFonts w:ascii="OpenSymbol" w:hAnsi="OpenSymbol" w:cs="OpenSymbol"/>
    </w:rPr>
  </w:style>
  <w:style w:type="character" w:customStyle="1" w:styleId="Standardstycketeckensnitt1">
    <w:name w:val="Standardstycketeckensnitt1"/>
  </w:style>
  <w:style w:type="character" w:styleId="Hyperlnk">
    <w:name w:val="Hyperlink"/>
    <w:basedOn w:val="Standardstycketeckensnitt1"/>
    <w:rPr>
      <w:color w:val="0000FF"/>
      <w:u w:val="single"/>
    </w:rPr>
  </w:style>
  <w:style w:type="character" w:customStyle="1" w:styleId="yiv588594665apple-style-span">
    <w:name w:val="yiv588594665apple-style-span"/>
    <w:basedOn w:val="Standardstycketeckensnitt1"/>
  </w:style>
  <w:style w:type="character" w:customStyle="1" w:styleId="Punktuppstllning">
    <w:name w:val="Punktuppställning"/>
    <w:rPr>
      <w:rFonts w:ascii="OpenSymbol" w:eastAsia="OpenSymbol" w:hAnsi="OpenSymbol" w:cs="OpenSymbol"/>
    </w:rPr>
  </w:style>
  <w:style w:type="paragraph" w:customStyle="1" w:styleId="Rubrik1">
    <w:name w:val="Rubrik1"/>
    <w:basedOn w:val="Normal"/>
    <w:next w:val="Brdtext"/>
    <w:pPr>
      <w:keepNext/>
      <w:spacing w:before="240" w:after="120"/>
    </w:pPr>
    <w:rPr>
      <w:rFonts w:ascii="Liberation Sans" w:eastAsia="Microsoft YaHei" w:hAnsi="Liberation Sans" w:cs="Arial"/>
      <w:sz w:val="28"/>
      <w:szCs w:val="28"/>
    </w:rPr>
  </w:style>
  <w:style w:type="paragraph" w:styleId="Brdtext">
    <w:name w:val="Body Text"/>
    <w:basedOn w:val="Normal"/>
    <w:pPr>
      <w:spacing w:after="140" w:line="276" w:lineRule="auto"/>
    </w:pPr>
  </w:style>
  <w:style w:type="paragraph" w:styleId="Lista">
    <w:name w:val="List"/>
    <w:basedOn w:val="Brdtext"/>
    <w:rPr>
      <w:rFonts w:cs="Arial"/>
    </w:rPr>
  </w:style>
  <w:style w:type="paragraph" w:styleId="Beskrivning">
    <w:name w:val="caption"/>
    <w:basedOn w:val="Normal"/>
    <w:qFormat/>
    <w:pPr>
      <w:suppressLineNumbers/>
      <w:spacing w:before="120" w:after="120"/>
    </w:pPr>
    <w:rPr>
      <w:rFonts w:cs="Arial"/>
      <w:i/>
      <w:iCs/>
    </w:rPr>
  </w:style>
  <w:style w:type="paragraph" w:customStyle="1" w:styleId="Frteckning">
    <w:name w:val="Förteckning"/>
    <w:basedOn w:val="Normal"/>
    <w:pPr>
      <w:suppressLineNumbers/>
    </w:pPr>
    <w:rPr>
      <w:rFonts w:cs="Arial"/>
    </w:rPr>
  </w:style>
  <w:style w:type="paragraph" w:styleId="Sidhuvud">
    <w:name w:val="header"/>
    <w:basedOn w:val="Normal"/>
    <w:pPr>
      <w:tabs>
        <w:tab w:val="center" w:pos="4536"/>
        <w:tab w:val="right" w:pos="9072"/>
      </w:tabs>
    </w:pPr>
  </w:style>
  <w:style w:type="paragraph" w:styleId="Sidfot">
    <w:name w:val="footer"/>
    <w:basedOn w:val="Normal"/>
    <w:pPr>
      <w:tabs>
        <w:tab w:val="center" w:pos="4536"/>
        <w:tab w:val="right" w:pos="9072"/>
      </w:tabs>
    </w:pPr>
  </w:style>
  <w:style w:type="paragraph" w:styleId="Ballongtext">
    <w:name w:val="Balloon Text"/>
    <w:basedOn w:val="Normal"/>
    <w:rPr>
      <w:rFonts w:ascii="Tahoma" w:hAnsi="Tahoma" w:cs="Tahoma"/>
      <w:sz w:val="16"/>
      <w:szCs w:val="16"/>
    </w:rPr>
  </w:style>
  <w:style w:type="paragraph" w:customStyle="1" w:styleId="yiv588594665msonormal">
    <w:name w:val="yiv588594665msonormal"/>
    <w:basedOn w:val="Normal"/>
    <w:pPr>
      <w:spacing w:before="280" w:after="280"/>
    </w:pPr>
  </w:style>
  <w:style w:type="paragraph" w:customStyle="1" w:styleId="Raminnehll">
    <w:name w:val="Raminnehåll"/>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villabarkskal.org/" TargetMode="External" /><Relationship Id="rId13" Type="http://schemas.openxmlformats.org/officeDocument/2006/relationships/footer" Target="footer2.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oter" Target="footer1.xml" /><Relationship Id="rId17"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2.xml" /><Relationship Id="rId5" Type="http://schemas.openxmlformats.org/officeDocument/2006/relationships/footnotes" Target="footnotes.xml" /><Relationship Id="rId15" Type="http://schemas.openxmlformats.org/officeDocument/2006/relationships/footer" Target="footer3.xml" /><Relationship Id="rId10" Type="http://schemas.openxmlformats.org/officeDocument/2006/relationships/header" Target="header1.xml" /><Relationship Id="rId4" Type="http://schemas.openxmlformats.org/officeDocument/2006/relationships/webSettings" Target="webSettings.xml" /><Relationship Id="rId9" Type="http://schemas.openxmlformats.org/officeDocument/2006/relationships/hyperlink" Target="mailto:info@villabarkskal.org" TargetMode="External" /><Relationship Id="rId14" Type="http://schemas.openxmlformats.org/officeDocument/2006/relationships/header" Target="header3.xml"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524</Words>
  <Characters>2778</Characters>
  <Application>Microsoft Office Word</Application>
  <DocSecurity>0</DocSecurity>
  <Lines>23</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3296</CharactersWithSpaces>
  <SharedDoc>false</SharedDoc>
  <HLinks>
    <vt:vector size="12" baseType="variant">
      <vt:variant>
        <vt:i4>7733330</vt:i4>
      </vt:variant>
      <vt:variant>
        <vt:i4>3</vt:i4>
      </vt:variant>
      <vt:variant>
        <vt:i4>0</vt:i4>
      </vt:variant>
      <vt:variant>
        <vt:i4>5</vt:i4>
      </vt:variant>
      <vt:variant>
        <vt:lpwstr>mailto:info@villabarkskal.org</vt:lpwstr>
      </vt:variant>
      <vt:variant>
        <vt:lpwstr/>
      </vt:variant>
      <vt:variant>
        <vt:i4>5570571</vt:i4>
      </vt:variant>
      <vt:variant>
        <vt:i4>0</vt:i4>
      </vt:variant>
      <vt:variant>
        <vt:i4>0</vt:i4>
      </vt:variant>
      <vt:variant>
        <vt:i4>5</vt:i4>
      </vt:variant>
      <vt:variant>
        <vt:lpwstr>http://www.villabarkskal.org/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Gertrud Fogelström</dc:creator>
  <cp:keywords/>
  <cp:lastModifiedBy>Håkan Hjalmers</cp:lastModifiedBy>
  <cp:revision>2</cp:revision>
  <cp:lastPrinted>2018-05-07T20:28:00Z</cp:lastPrinted>
  <dcterms:created xsi:type="dcterms:W3CDTF">2018-05-07T21:14:00Z</dcterms:created>
  <dcterms:modified xsi:type="dcterms:W3CDTF">2018-05-07T21:14:00Z</dcterms:modified>
</cp:coreProperties>
</file>