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C30A4F" w14:textId="77777777" w:rsidR="00EE544B" w:rsidRDefault="00B74300">
      <w:pPr>
        <w:pStyle w:val="Rubrik1"/>
      </w:pPr>
      <w:r>
        <w:t>Preliminär balansräkning</w:t>
      </w:r>
    </w:p>
    <w:p w14:paraId="3B6F4008" w14:textId="77777777" w:rsidR="00EE544B" w:rsidRDefault="00B74300">
      <w:r>
        <w:t>BARKARBY-SKÄLBY VILLAGAREFÖRENING</w:t>
      </w:r>
    </w:p>
    <w:p w14:paraId="35F849C0" w14:textId="77777777" w:rsidR="00EE544B" w:rsidRDefault="00B74300">
      <w:r>
        <w:t>802423-1824</w:t>
      </w:r>
    </w:p>
    <w:p w14:paraId="1132123C" w14:textId="77777777" w:rsidR="00EE544B" w:rsidRDefault="00B74300">
      <w:r>
        <w:t>Räkenskapsår: 2025-01-01 – 2025-12-31</w:t>
      </w:r>
    </w:p>
    <w:p w14:paraId="48F24636" w14:textId="77777777" w:rsidR="00EE544B" w:rsidRDefault="00B74300">
      <w:r>
        <w:t>Avser perioden: 2025-01-01 – 2025-12-31</w:t>
      </w:r>
    </w:p>
    <w:p w14:paraId="117C6B39" w14:textId="77777777" w:rsidR="00EE544B" w:rsidRDefault="00EE544B"/>
    <w:p w14:paraId="6D2A28DF" w14:textId="77777777" w:rsidR="00EE544B" w:rsidRDefault="00B74300">
      <w:r>
        <w:t>TILLGÅNGAR</w:t>
      </w:r>
    </w:p>
    <w:p w14:paraId="056ED193" w14:textId="77777777" w:rsidR="00EE544B" w:rsidRDefault="00B74300">
      <w:r>
        <w:t>Anläggningstillgångar</w:t>
      </w:r>
    </w:p>
    <w:p w14:paraId="076AB0E0" w14:textId="77777777" w:rsidR="00EE544B" w:rsidRDefault="00B74300">
      <w:r>
        <w:t>Materiella anläggningstillgångar</w:t>
      </w:r>
    </w:p>
    <w:p w14:paraId="231024E5" w14:textId="77777777" w:rsidR="00EE544B" w:rsidRDefault="00B74300">
      <w:r>
        <w:t>Inventarier, verktyg och installationer</w:t>
      </w:r>
    </w:p>
    <w:p w14:paraId="3D641C6A" w14:textId="77777777" w:rsidR="00EE544B" w:rsidRDefault="00B74300">
      <w:r>
        <w:t>1220 Inventarier och verktyg – 28 239,90 | 0,00 | 28 239,90</w:t>
      </w:r>
    </w:p>
    <w:p w14:paraId="44A2E354" w14:textId="77777777" w:rsidR="00EE544B" w:rsidRDefault="00B74300">
      <w:r>
        <w:t>1229 Ack avskrivn inv/verktyg – -27 891,90 | -348,00 | -28 239,90</w:t>
      </w:r>
    </w:p>
    <w:p w14:paraId="37F7D8AB" w14:textId="77777777" w:rsidR="00EE544B" w:rsidRDefault="00B74300">
      <w:r>
        <w:t>Summa materiella anläggningstillgångar – 348,00 | -348,00 | 0,00</w:t>
      </w:r>
    </w:p>
    <w:p w14:paraId="3A3FF914" w14:textId="77777777" w:rsidR="00EE544B" w:rsidRDefault="00EE544B"/>
    <w:p w14:paraId="43434FC1" w14:textId="77777777" w:rsidR="00EE544B" w:rsidRDefault="00B74300">
      <w:r>
        <w:t>Finansiella anläggningstillgångar</w:t>
      </w:r>
    </w:p>
    <w:p w14:paraId="085770A4" w14:textId="77777777" w:rsidR="00EE544B" w:rsidRDefault="00B74300">
      <w:r>
        <w:t>Andra långfristiga värdepappersinnehav</w:t>
      </w:r>
    </w:p>
    <w:p w14:paraId="1D88E8AC" w14:textId="77777777" w:rsidR="00EE544B" w:rsidRDefault="00B74300">
      <w:r>
        <w:t>1352 Andra andelar &amp; värdepapper – 32 341,00 | -785,71 | 31 555,22</w:t>
      </w:r>
    </w:p>
    <w:p w14:paraId="2852BE97" w14:textId="77777777" w:rsidR="00EE544B" w:rsidRDefault="00B74300">
      <w:r>
        <w:t>1358 Ack. värdeförändr. av andra andelar &amp; värdepapper – 11 446,73 | 1 318,58 | 12 765,31</w:t>
      </w:r>
    </w:p>
    <w:p w14:paraId="096671DD" w14:textId="77777777" w:rsidR="00EE544B" w:rsidRDefault="00B74300">
      <w:r>
        <w:t>Summa finansiella anläggningstillgångar – 43 787,73 | 532,78 | 44 320,51</w:t>
      </w:r>
    </w:p>
    <w:p w14:paraId="3A2AD7F1" w14:textId="77777777" w:rsidR="00EE544B" w:rsidRDefault="00EE544B"/>
    <w:p w14:paraId="18AB1C48" w14:textId="77777777" w:rsidR="00EE544B" w:rsidRDefault="00B74300">
      <w:r>
        <w:t>Summa anläggningstillgångar – 44 135,73 | 184,78 | 44 320,51</w:t>
      </w:r>
    </w:p>
    <w:p w14:paraId="7768C6ED" w14:textId="77777777" w:rsidR="00EE544B" w:rsidRDefault="00EE544B"/>
    <w:p w14:paraId="09A46AF6" w14:textId="77777777" w:rsidR="00EE544B" w:rsidRDefault="00B74300">
      <w:r>
        <w:t>Omsättningstillgångar</w:t>
      </w:r>
    </w:p>
    <w:p w14:paraId="03A81266" w14:textId="77777777" w:rsidR="00EE544B" w:rsidRDefault="00B74300">
      <w:r>
        <w:t>Kortfristiga fordringar</w:t>
      </w:r>
    </w:p>
    <w:p w14:paraId="61D67AEA" w14:textId="77777777" w:rsidR="00EE544B" w:rsidRDefault="00B74300">
      <w:r>
        <w:t>Övriga fordringar</w:t>
      </w:r>
    </w:p>
    <w:p w14:paraId="7C36551F" w14:textId="77777777" w:rsidR="00EE544B" w:rsidRDefault="00B74300">
      <w:r>
        <w:lastRenderedPageBreak/>
        <w:t>1680 Andra kortfristiga fordringar – 0,00 | 200,00 | 200,00</w:t>
      </w:r>
    </w:p>
    <w:p w14:paraId="4B6C789A" w14:textId="77777777" w:rsidR="00EE544B" w:rsidRDefault="00B74300">
      <w:r>
        <w:t>1790 Interimsfordringar, övriga – 0,00 | 0,00 | 0,00</w:t>
      </w:r>
    </w:p>
    <w:p w14:paraId="1B5B8CFB" w14:textId="77777777" w:rsidR="00EE544B" w:rsidRDefault="00B74300">
      <w:r>
        <w:t>Summa kortfristiga fordringar – 0,00 | 200,00 | 200,00</w:t>
      </w:r>
    </w:p>
    <w:p w14:paraId="223C3547" w14:textId="77777777" w:rsidR="00EE544B" w:rsidRDefault="00EE544B"/>
    <w:p w14:paraId="7AD4B231" w14:textId="77777777" w:rsidR="00EE544B" w:rsidRDefault="00B74300">
      <w:r>
        <w:t>Övriga omsättningstillgångar</w:t>
      </w:r>
    </w:p>
    <w:p w14:paraId="4CC4F3FE" w14:textId="77777777" w:rsidR="00EE544B" w:rsidRDefault="00B74300">
      <w:r>
        <w:t>Kassa och bank</w:t>
      </w:r>
    </w:p>
    <w:p w14:paraId="3AD12A38" w14:textId="77777777" w:rsidR="00EE544B" w:rsidRDefault="00B74300">
      <w:r>
        <w:t>1920 Plusgirot – 393,36 | 2 386,41 | 2 779,77</w:t>
      </w:r>
    </w:p>
    <w:p w14:paraId="054D831C" w14:textId="77777777" w:rsidR="00EE544B" w:rsidRDefault="00B74300">
      <w:r>
        <w:t>Summa övriga omsättningstillgångar – 393,36 | 2 386,41 | 2 779,77</w:t>
      </w:r>
    </w:p>
    <w:p w14:paraId="09AB77B5" w14:textId="77777777" w:rsidR="00EE544B" w:rsidRDefault="00EE544B"/>
    <w:p w14:paraId="121C0684" w14:textId="77777777" w:rsidR="00EE544B" w:rsidRDefault="00B74300">
      <w:r>
        <w:t>Summa omsättningstillgångar – 2 679,36 | 300,41 | 2 979,77</w:t>
      </w:r>
    </w:p>
    <w:p w14:paraId="5832AC6D" w14:textId="77777777" w:rsidR="00EE544B" w:rsidRDefault="00EE544B"/>
    <w:p w14:paraId="2B0DAD76" w14:textId="77777777" w:rsidR="00EE544B" w:rsidRDefault="00B74300">
      <w:r>
        <w:t>SUMMA TILLGÅNGAR – 46 815,09 | 485,19 | 47 300,28</w:t>
      </w:r>
    </w:p>
    <w:p w14:paraId="46C455DE" w14:textId="77777777" w:rsidR="00EE544B" w:rsidRDefault="00EE544B"/>
    <w:p w14:paraId="751F02DB" w14:textId="77777777" w:rsidR="00EE544B" w:rsidRDefault="00B74300">
      <w:r>
        <w:t>EGET KAPITAL OCH SKULDER</w:t>
      </w:r>
    </w:p>
    <w:p w14:paraId="41BD8A43" w14:textId="77777777" w:rsidR="00EE544B" w:rsidRDefault="00B74300">
      <w:r>
        <w:t>Eget kapital</w:t>
      </w:r>
    </w:p>
    <w:p w14:paraId="1F6E0C2D" w14:textId="77777777" w:rsidR="00EE544B" w:rsidRDefault="00B74300">
      <w:r>
        <w:t>2067 Balanserad vinst eller förlust – -31 468,59 | -46,56 | -31 515,09</w:t>
      </w:r>
    </w:p>
    <w:p w14:paraId="5BD5DA09" w14:textId="77777777" w:rsidR="00EE544B" w:rsidRDefault="00B74300">
      <w:r>
        <w:t>2069 Årets resultat – 0,00 | 0,00 | 0,00</w:t>
      </w:r>
    </w:p>
    <w:p w14:paraId="361A743F" w14:textId="77777777" w:rsidR="00EE544B" w:rsidRDefault="00B74300">
      <w:r>
        <w:t>Summa eget kapital – -31 468,59 | -46,56 | -31 515,09</w:t>
      </w:r>
    </w:p>
    <w:p w14:paraId="2FEA5AB9" w14:textId="77777777" w:rsidR="00EE544B" w:rsidRDefault="00EE544B"/>
    <w:p w14:paraId="4CA729C6" w14:textId="77777777" w:rsidR="00EE544B" w:rsidRDefault="00B74300">
      <w:r>
        <w:t>Obeskattade reserver</w:t>
      </w:r>
    </w:p>
    <w:p w14:paraId="43FA5E1B" w14:textId="77777777" w:rsidR="00EE544B" w:rsidRDefault="00B74300">
      <w:r>
        <w:t>2101 Jubileumsfond – 0,00 | 0,00 | 0,00</w:t>
      </w:r>
    </w:p>
    <w:p w14:paraId="76F90F17" w14:textId="77777777" w:rsidR="00EE544B" w:rsidRDefault="00EE544B"/>
    <w:p w14:paraId="4BC4EB07" w14:textId="77777777" w:rsidR="00EE544B" w:rsidRDefault="00B74300">
      <w:r>
        <w:t>Kortfristiga skulder</w:t>
      </w:r>
    </w:p>
    <w:p w14:paraId="5C79472E" w14:textId="77777777" w:rsidR="00EE544B" w:rsidRDefault="00B74300">
      <w:r>
        <w:t>2499 Andra övriga kortfristiga skulder – 1 750,00 | 0,00 | 1 750,00</w:t>
      </w:r>
    </w:p>
    <w:p w14:paraId="33AC8F2C" w14:textId="77777777" w:rsidR="00EE544B" w:rsidRDefault="00B74300">
      <w:r>
        <w:t>Summa kortfristiga skulder – 1 750,00 | 0,00 | 1 750,00</w:t>
      </w:r>
    </w:p>
    <w:p w14:paraId="7DFD4E31" w14:textId="77777777" w:rsidR="00EE544B" w:rsidRDefault="00EE544B"/>
    <w:p w14:paraId="79ADAB61" w14:textId="77777777" w:rsidR="00EE544B" w:rsidRDefault="00B74300">
      <w:r>
        <w:t>SUMMA EGET KAPITAL OCH SKULDER – -29 718,59 | -46,56 | -31 515,09</w:t>
      </w:r>
    </w:p>
    <w:p w14:paraId="16949290" w14:textId="77777777" w:rsidR="00EE544B" w:rsidRDefault="00EE544B"/>
    <w:p w14:paraId="5CC76E8F" w14:textId="77777777" w:rsidR="00EE544B" w:rsidRDefault="00B74300">
      <w:r>
        <w:t>BERÄKNAT RESULTAT</w:t>
      </w:r>
    </w:p>
    <w:p w14:paraId="69E95264" w14:textId="77777777" w:rsidR="00EE544B" w:rsidRDefault="00B74300">
      <w:r>
        <w:t>2 335,19 | 2 335,19 | 2 335,19</w:t>
      </w:r>
    </w:p>
    <w:sectPr w:rsidR="00EE544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reradlist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reradlist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reradlist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61968960">
    <w:abstractNumId w:val="8"/>
  </w:num>
  <w:num w:numId="2" w16cid:durableId="579868277">
    <w:abstractNumId w:val="6"/>
  </w:num>
  <w:num w:numId="3" w16cid:durableId="1782335891">
    <w:abstractNumId w:val="5"/>
  </w:num>
  <w:num w:numId="4" w16cid:durableId="1036588469">
    <w:abstractNumId w:val="4"/>
  </w:num>
  <w:num w:numId="5" w16cid:durableId="1550845106">
    <w:abstractNumId w:val="7"/>
  </w:num>
  <w:num w:numId="6" w16cid:durableId="1245918598">
    <w:abstractNumId w:val="3"/>
  </w:num>
  <w:num w:numId="7" w16cid:durableId="353268013">
    <w:abstractNumId w:val="2"/>
  </w:num>
  <w:num w:numId="8" w16cid:durableId="39399271">
    <w:abstractNumId w:val="1"/>
  </w:num>
  <w:num w:numId="9" w16cid:durableId="542010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A50C34"/>
    <w:rsid w:val="00AA1D8D"/>
    <w:rsid w:val="00B47730"/>
    <w:rsid w:val="00B74300"/>
    <w:rsid w:val="00CB0664"/>
    <w:rsid w:val="00DA620F"/>
    <w:rsid w:val="00EE544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CA36117"/>
  <w14:defaultImageDpi w14:val="300"/>
  <w15:docId w15:val="{A14B1F82-3851-4D8B-864B-219B3FD75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Rubrik1">
    <w:name w:val="heading 1"/>
    <w:basedOn w:val="Normal"/>
    <w:next w:val="Normal"/>
    <w:link w:val="Rubri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E618BF"/>
  </w:style>
  <w:style w:type="paragraph" w:styleId="Sidfot">
    <w:name w:val="footer"/>
    <w:basedOn w:val="Normal"/>
    <w:link w:val="Sidfo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E618BF"/>
  </w:style>
  <w:style w:type="paragraph" w:styleId="Ingetavstnd">
    <w:name w:val="No Spacing"/>
    <w:uiPriority w:val="1"/>
    <w:qFormat/>
    <w:rsid w:val="00FC693F"/>
    <w:pPr>
      <w:spacing w:after="0" w:line="240" w:lineRule="auto"/>
    </w:pPr>
  </w:style>
  <w:style w:type="character" w:customStyle="1" w:styleId="Rubrik1Char">
    <w:name w:val="Rubrik 1 Char"/>
    <w:basedOn w:val="Standardstycketeckensnitt"/>
    <w:link w:val="Rubri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Rubrik2Char">
    <w:name w:val="Rubrik 2 Char"/>
    <w:basedOn w:val="Standardstycketeckensnitt"/>
    <w:link w:val="Rubri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Rubrik3Char">
    <w:name w:val="Rubrik 3 Char"/>
    <w:basedOn w:val="Standardstycketeckensnitt"/>
    <w:link w:val="Rubri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Rubrik">
    <w:name w:val="Title"/>
    <w:basedOn w:val="Normal"/>
    <w:next w:val="Normal"/>
    <w:link w:val="Rubrik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styck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xt">
    <w:name w:val="Body Text"/>
    <w:basedOn w:val="Normal"/>
    <w:link w:val="BrdtextChar"/>
    <w:uiPriority w:val="99"/>
    <w:unhideWhenUsed/>
    <w:rsid w:val="00AA1D8D"/>
    <w:pPr>
      <w:spacing w:after="120"/>
    </w:pPr>
  </w:style>
  <w:style w:type="character" w:customStyle="1" w:styleId="BrdtextChar">
    <w:name w:val="Brödtext Char"/>
    <w:basedOn w:val="Standardstycketeckensnitt"/>
    <w:link w:val="Brdtext"/>
    <w:uiPriority w:val="99"/>
    <w:rsid w:val="00AA1D8D"/>
  </w:style>
  <w:style w:type="paragraph" w:styleId="Brdtext2">
    <w:name w:val="Body Text 2"/>
    <w:basedOn w:val="Normal"/>
    <w:link w:val="Brdtext2Char"/>
    <w:uiPriority w:val="99"/>
    <w:unhideWhenUsed/>
    <w:rsid w:val="00AA1D8D"/>
    <w:pPr>
      <w:spacing w:after="120" w:line="480" w:lineRule="auto"/>
    </w:pPr>
  </w:style>
  <w:style w:type="character" w:customStyle="1" w:styleId="Brdtext2Char">
    <w:name w:val="Brödtext 2 Char"/>
    <w:basedOn w:val="Standardstycketeckensnitt"/>
    <w:link w:val="Brdtext2"/>
    <w:uiPriority w:val="99"/>
    <w:rsid w:val="00AA1D8D"/>
  </w:style>
  <w:style w:type="paragraph" w:styleId="Brdtext3">
    <w:name w:val="Body Text 3"/>
    <w:basedOn w:val="Normal"/>
    <w:link w:val="Brd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xt3Char">
    <w:name w:val="Brödtext 3 Char"/>
    <w:basedOn w:val="Standardstycketeckensnitt"/>
    <w:link w:val="Brdtext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a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a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a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reradlist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reradlist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reradlist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fortstt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fortstt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fortstt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Char">
    <w:name w:val="Makrotext Char"/>
    <w:basedOn w:val="Standardstycketeckensnit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Citat">
    <w:name w:val="Quote"/>
    <w:basedOn w:val="Normal"/>
    <w:next w:val="Normal"/>
    <w:link w:val="CitatChar"/>
    <w:uiPriority w:val="29"/>
    <w:qFormat/>
    <w:rsid w:val="00FC693F"/>
    <w:rPr>
      <w:i/>
      <w:iCs/>
      <w:color w:val="000000" w:themeColor="text1"/>
    </w:rPr>
  </w:style>
  <w:style w:type="character" w:customStyle="1" w:styleId="CitatChar">
    <w:name w:val="Citat Char"/>
    <w:basedOn w:val="Standardstycketeckensnitt"/>
    <w:link w:val="Citat"/>
    <w:uiPriority w:val="29"/>
    <w:rsid w:val="00FC693F"/>
    <w:rPr>
      <w:i/>
      <w:iCs/>
      <w:color w:val="000000" w:themeColor="text1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krivning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ark">
    <w:name w:val="Strong"/>
    <w:basedOn w:val="Standardstycketeckensnitt"/>
    <w:uiPriority w:val="22"/>
    <w:qFormat/>
    <w:rsid w:val="00FC693F"/>
    <w:rPr>
      <w:b/>
      <w:bCs/>
    </w:rPr>
  </w:style>
  <w:style w:type="character" w:styleId="Betoning">
    <w:name w:val="Emphasis"/>
    <w:basedOn w:val="Standardstycketeckensnitt"/>
    <w:uiPriority w:val="20"/>
    <w:qFormat/>
    <w:rsid w:val="00FC693F"/>
    <w:rPr>
      <w:i/>
      <w:iCs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FC693F"/>
    <w:rPr>
      <w:b/>
      <w:bCs/>
      <w:i/>
      <w:iCs/>
      <w:color w:val="4F81BD" w:themeColor="accent1"/>
    </w:rPr>
  </w:style>
  <w:style w:type="character" w:styleId="Diskretbetoning">
    <w:name w:val="Subtle Emphasis"/>
    <w:basedOn w:val="Standardstycketeckensnitt"/>
    <w:uiPriority w:val="19"/>
    <w:qFormat/>
    <w:rsid w:val="00FC693F"/>
    <w:rPr>
      <w:i/>
      <w:iCs/>
      <w:color w:val="808080" w:themeColor="text1" w:themeTint="7F"/>
    </w:rPr>
  </w:style>
  <w:style w:type="character" w:styleId="Starkbetoning">
    <w:name w:val="Intense Emphasis"/>
    <w:basedOn w:val="Standardstycketeckensnitt"/>
    <w:uiPriority w:val="21"/>
    <w:qFormat/>
    <w:rsid w:val="00FC693F"/>
    <w:rPr>
      <w:b/>
      <w:bCs/>
      <w:i/>
      <w:iCs/>
      <w:color w:val="4F81BD" w:themeColor="accent1"/>
    </w:rPr>
  </w:style>
  <w:style w:type="character" w:styleId="Diskretreferens">
    <w:name w:val="Subtle Reference"/>
    <w:basedOn w:val="Standardstycketeckensnitt"/>
    <w:uiPriority w:val="31"/>
    <w:qFormat/>
    <w:rsid w:val="00FC693F"/>
    <w:rPr>
      <w:smallCaps/>
      <w:color w:val="C0504D" w:themeColor="accent2"/>
      <w:u w:val="single"/>
    </w:rPr>
  </w:style>
  <w:style w:type="character" w:styleId="Starkreferens">
    <w:name w:val="Intense Reference"/>
    <w:basedOn w:val="Standardstycketecken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enstitel">
    <w:name w:val="Book Title"/>
    <w:basedOn w:val="Standardstycketeckensnitt"/>
    <w:uiPriority w:val="33"/>
    <w:qFormat/>
    <w:rsid w:val="00FC693F"/>
    <w:rPr>
      <w:b/>
      <w:bCs/>
      <w:smallCaps/>
      <w:spacing w:val="5"/>
    </w:rPr>
  </w:style>
  <w:style w:type="paragraph" w:styleId="Innehllsfrteckningsrubrik">
    <w:name w:val="TOC Heading"/>
    <w:basedOn w:val="Rubrik1"/>
    <w:next w:val="Normal"/>
    <w:uiPriority w:val="39"/>
    <w:semiHidden/>
    <w:unhideWhenUsed/>
    <w:qFormat/>
    <w:rsid w:val="00FC693F"/>
    <w:pPr>
      <w:outlineLvl w:val="9"/>
    </w:pPr>
  </w:style>
  <w:style w:type="table" w:styleId="Tabellrutnt">
    <w:name w:val="Table Grid"/>
    <w:basedOn w:val="Normal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jusskuggning">
    <w:name w:val="Light Shading"/>
    <w:basedOn w:val="Normal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jusskuggning-dekorfrg1">
    <w:name w:val="Light Shading Accent 1"/>
    <w:basedOn w:val="Normal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jusskuggning-dekorfrg2">
    <w:name w:val="Light Shading Accent 2"/>
    <w:basedOn w:val="Normal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jusskuggning-dekorfrg3">
    <w:name w:val="Light Shading Accent 3"/>
    <w:basedOn w:val="Normal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jusskuggning-dekorfrg4">
    <w:name w:val="Light Shading Accent 4"/>
    <w:basedOn w:val="Normal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jusskuggning-dekorfrg5">
    <w:name w:val="Light Shading Accent 5"/>
    <w:basedOn w:val="Normal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jusskuggning-dekorfrg6">
    <w:name w:val="Light Shading Accent 6"/>
    <w:basedOn w:val="Normal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juslista">
    <w:name w:val="Light List"/>
    <w:basedOn w:val="Normal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juslista-dekorfrg1">
    <w:name w:val="Light List Accent 1"/>
    <w:basedOn w:val="Normal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juslista-dekorfrg2">
    <w:name w:val="Light List Accent 2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juslista-dekorfrg3">
    <w:name w:val="Light List Accent 3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juslista-dekorfrg4">
    <w:name w:val="Light List Accent 4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juslista-dekorfrg5">
    <w:name w:val="Light List Accent 5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juslista-dekorfrg6">
    <w:name w:val="Light List Accent 6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justrutnt">
    <w:name w:val="Light Grid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justrutnt-dekorfrg1">
    <w:name w:val="Light Grid Accent 1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justrutnt-dekorfrg2">
    <w:name w:val="Light Grid Accent 2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justrutnt-dekorfrg3">
    <w:name w:val="Light Grid Accent 3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justrutnt-dekorfrg4">
    <w:name w:val="Light Grid Accent 4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justrutnt-dekorfrg5">
    <w:name w:val="Light Grid Accent 5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justrutnt-dekorfrg6">
    <w:name w:val="Light Grid Accent 6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llanmrkskuggning1">
    <w:name w:val="Medium Shading 1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1">
    <w:name w:val="Medium Shading 1 Accent 1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2">
    <w:name w:val="Medium Shading 1 Accent 2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3">
    <w:name w:val="Medium Shading 1 Accent 3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4">
    <w:name w:val="Medium Shading 1 Accent 4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6">
    <w:name w:val="Medium Shading 1 Accent 6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2">
    <w:name w:val="Medium Shading 2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1">
    <w:name w:val="Medium Shading 2 Accent 1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2">
    <w:name w:val="Medium Shading 2 Accent 2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3">
    <w:name w:val="Medium Shading 2 Accent 3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4">
    <w:name w:val="Medium Shading 2 Accent 4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5">
    <w:name w:val="Medium Shading 2 Accent 5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6">
    <w:name w:val="Medium Shading 2 Accent 6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lista1">
    <w:name w:val="Medium List 1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llanmrklista1-dekorfrg1">
    <w:name w:val="Medium List 1 Accent 1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llanmrklista1-dekorfrg2">
    <w:name w:val="Medium List 1 Accent 2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llanmrklista1-dekorfrg3">
    <w:name w:val="Medium List 1 Accent 3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llanmrklista1-dekorfrg4">
    <w:name w:val="Medium List 1 Accent 4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llanmrklista1-dekorfrg5">
    <w:name w:val="Medium List 1 Accent 5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llanmrklista1-dekorfrg6">
    <w:name w:val="Medium List 1 Accent 6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llanmrklista2">
    <w:name w:val="Medium List 2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1">
    <w:name w:val="Medium List 2 Accent 1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2">
    <w:name w:val="Medium List 2 Accent 2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3">
    <w:name w:val="Medium List 2 Accent 3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4">
    <w:name w:val="Medium List 2 Accent 4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5">
    <w:name w:val="Medium List 2 Accent 5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6">
    <w:name w:val="Medium List 2 Accent 6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trutnt1">
    <w:name w:val="Medium Grid 1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llanmrktrutnt1-dekorfrg1">
    <w:name w:val="Medium Grid 1 Accent 1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llanmrktrutnt1-dekorfrg2">
    <w:name w:val="Medium Grid 1 Accent 2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llanmrktrutnt1-dekorfrg3">
    <w:name w:val="Medium Grid 1 Accent 3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llanmrktrutnt1-dekorfrg4">
    <w:name w:val="Medium Grid 1 Accent 4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llanmrktrutnt1-dekorfrg5">
    <w:name w:val="Medium Grid 1 Accent 5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llanmrktrutnt1-dekorfrg6">
    <w:name w:val="Medium Grid 1 Accent 6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llanmrktrutnt2">
    <w:name w:val="Medium Grid 2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1">
    <w:name w:val="Medium Grid 2 Accent 1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2">
    <w:name w:val="Medium Grid 2 Accent 2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3">
    <w:name w:val="Medium Grid 2 Accent 3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4">
    <w:name w:val="Medium Grid 2 Accent 4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5">
    <w:name w:val="Medium Grid 2 Accent 5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6">
    <w:name w:val="Medium Grid 2 Accent 6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3">
    <w:name w:val="Medium Grid 3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llanmrktrutnt3-dekorfrg1">
    <w:name w:val="Medium Grid 3 Accent 1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llanmrktrutnt3-dekorfrg2">
    <w:name w:val="Medium Grid 3 Accent 2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llanmrktrutnt3-dekorfrg3">
    <w:name w:val="Medium Grid 3 Accent 3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llanmrktrutnt3-dekorfrg4">
    <w:name w:val="Medium Grid 3 Accent 4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llanmrktrutnt3-dekorfrg5">
    <w:name w:val="Medium Grid 3 Accent 5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llanmrktrutnt3-dekorfrg6">
    <w:name w:val="Medium Grid 3 Accent 6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a">
    <w:name w:val="Dark List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a-dekorfrg1">
    <w:name w:val="Dark List Accent 1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a-dekorfrg2">
    <w:name w:val="Dark List Accent 2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a-dekorfrg3">
    <w:name w:val="Dark List Accent 3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a-dekorfrg4">
    <w:name w:val="Dark List Accent 4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a-dekorfrg5">
    <w:name w:val="Dark List Accent 5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a-dekorfrg6">
    <w:name w:val="Dark List Accent 6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rgadskuggning">
    <w:name w:val="Colorful Shading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1">
    <w:name w:val="Colorful Shading Accent 1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2">
    <w:name w:val="Colorful Shading Accent 2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3">
    <w:name w:val="Colorful Shading Accent 3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rgadskuggning-dekorfrg4">
    <w:name w:val="Colorful Shading Accent 4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5">
    <w:name w:val="Colorful Shading Accent 5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6">
    <w:name w:val="Colorful Shading Accent 6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lista">
    <w:name w:val="Colorful List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rgadlista-dekorfrg1">
    <w:name w:val="Colorful List Accent 1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rgadlista-dekorfrg2">
    <w:name w:val="Colorful List Accent 2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rgadlista-dekorfrg3">
    <w:name w:val="Colorful List Accent 3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rgadlista-dekorfrg4">
    <w:name w:val="Colorful List Accent 4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rgadlista-dekorfrg5">
    <w:name w:val="Colorful List Accent 5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rgadlista-dekorfrg6">
    <w:name w:val="Colorful List Accent 6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rgatrutnt">
    <w:name w:val="Colorful Grid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rgatrutnt-dekorfrg1">
    <w:name w:val="Colorful Grid Accent 1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rgatrutnt-dekorfrg2">
    <w:name w:val="Colorful Grid Accent 2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rgatrutnt-dekorfrg3">
    <w:name w:val="Colorful Grid Accent 3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rgatrutnt-dekorfrg4">
    <w:name w:val="Colorful Grid Accent 4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rgatrutnt-dekorfrg5">
    <w:name w:val="Colorful Grid Accent 5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rgatrutnt-dekorfrg6">
    <w:name w:val="Colorful Grid Accent 6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265</Words>
  <Characters>1544</Characters>
  <Application>Microsoft Office Word</Application>
  <DocSecurity>0</DocSecurity>
  <Lines>55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1789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Håkan Hjalmers</cp:lastModifiedBy>
  <cp:revision>3</cp:revision>
  <dcterms:created xsi:type="dcterms:W3CDTF">2026-03-23T12:15:00Z</dcterms:created>
  <dcterms:modified xsi:type="dcterms:W3CDTF">2026-03-23T12:15:00Z</dcterms:modified>
  <cp:category/>
</cp:coreProperties>
</file>